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Иностранные граждане при приеме на обучение по основным общеобразовательным программам должны подтверждать законность их нахождения на территории РФ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28.12.2024 N 544-ФЗ с 01.04.2025 внесены изменения в статьи 67 и 78 Федерального закона "Об образовании в Российской Федерации".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РФ, а при приеме на обучение по образовательным программам начального, основного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установлен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от 04.03.2025 N 170.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не прошедшие тестирование, не допускаются до освоения указанных образовательных программ.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Минимальное количество баллов, подтверждающее успешное прохождение тестирования, составляет 3 балла.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А.Ю. Овчинникова </w:t>
      </w:r>
    </w:p>
    <w:p w14:paraId="09000000">
      <w:pPr>
        <w:spacing w:after="0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2025-06-18T13:36:50Z</dcterms:modified>
</cp:coreProperties>
</file>